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F2" w:rsidRPr="00CB71AF" w:rsidRDefault="00CB71AF">
      <w:pPr>
        <w:pStyle w:val="Style1"/>
        <w:widowControl/>
        <w:ind w:right="3802"/>
        <w:rPr>
          <w:rStyle w:val="FontStyle13"/>
          <w:rFonts w:ascii="Times New Roman" w:hAnsi="Times New Roman" w:cs="Times New Roman"/>
        </w:rPr>
      </w:pPr>
      <w:r w:rsidRPr="00CB71AF">
        <w:rPr>
          <w:rStyle w:val="FontStyle13"/>
          <w:rFonts w:ascii="Times New Roman" w:hAnsi="Times New Roman" w:cs="Times New Roman"/>
        </w:rPr>
        <w:t>Jászszentlászlói Közös Önkormányzati Hivatal</w:t>
      </w:r>
    </w:p>
    <w:p w:rsidR="00CB71AF" w:rsidRPr="00CB71AF" w:rsidRDefault="00CB71AF">
      <w:pPr>
        <w:pStyle w:val="Style1"/>
        <w:widowControl/>
        <w:ind w:right="3802"/>
        <w:rPr>
          <w:rStyle w:val="FontStyle13"/>
          <w:rFonts w:ascii="Times New Roman" w:hAnsi="Times New Roman" w:cs="Times New Roman"/>
        </w:rPr>
      </w:pPr>
      <w:r w:rsidRPr="00CB71AF">
        <w:rPr>
          <w:rStyle w:val="FontStyle13"/>
          <w:rFonts w:ascii="Times New Roman" w:hAnsi="Times New Roman" w:cs="Times New Roman"/>
        </w:rPr>
        <w:t xml:space="preserve">6133 Jászszentlászló, Dózsa </w:t>
      </w:r>
      <w:proofErr w:type="spellStart"/>
      <w:r w:rsidRPr="00CB71AF">
        <w:rPr>
          <w:rStyle w:val="FontStyle13"/>
          <w:rFonts w:ascii="Times New Roman" w:hAnsi="Times New Roman" w:cs="Times New Roman"/>
        </w:rPr>
        <w:t>Gy</w:t>
      </w:r>
      <w:proofErr w:type="spellEnd"/>
      <w:r w:rsidRPr="00CB71AF">
        <w:rPr>
          <w:rStyle w:val="FontStyle13"/>
          <w:rFonts w:ascii="Times New Roman" w:hAnsi="Times New Roman" w:cs="Times New Roman"/>
        </w:rPr>
        <w:t>. u. 8.</w:t>
      </w:r>
    </w:p>
    <w:p w:rsidR="00CB71AF" w:rsidRPr="00CB71AF" w:rsidRDefault="00CB71AF">
      <w:pPr>
        <w:pStyle w:val="Style1"/>
        <w:widowControl/>
        <w:ind w:right="3802"/>
        <w:rPr>
          <w:rStyle w:val="FontStyle13"/>
          <w:rFonts w:ascii="Times New Roman" w:hAnsi="Times New Roman" w:cs="Times New Roman"/>
        </w:rPr>
      </w:pPr>
    </w:p>
    <w:p w:rsidR="006963F2" w:rsidRPr="00CB71AF" w:rsidRDefault="006963F2">
      <w:pPr>
        <w:pStyle w:val="Style2"/>
        <w:widowControl/>
        <w:spacing w:line="240" w:lineRule="exact"/>
        <w:jc w:val="center"/>
        <w:rPr>
          <w:rFonts w:ascii="Times New Roman" w:hAnsi="Times New Roman" w:cs="Times New Roman"/>
          <w:sz w:val="20"/>
          <w:szCs w:val="20"/>
        </w:rPr>
      </w:pPr>
    </w:p>
    <w:p w:rsidR="006963F2" w:rsidRPr="00CB71AF" w:rsidRDefault="006963F2">
      <w:pPr>
        <w:pStyle w:val="Style2"/>
        <w:widowControl/>
        <w:spacing w:line="240" w:lineRule="exact"/>
        <w:jc w:val="center"/>
        <w:rPr>
          <w:rFonts w:ascii="Times New Roman" w:hAnsi="Times New Roman" w:cs="Times New Roman"/>
          <w:sz w:val="20"/>
          <w:szCs w:val="20"/>
        </w:rPr>
      </w:pPr>
    </w:p>
    <w:p w:rsidR="006963F2" w:rsidRPr="00CB71AF" w:rsidRDefault="00070BD9">
      <w:pPr>
        <w:pStyle w:val="Style2"/>
        <w:widowControl/>
        <w:spacing w:before="19"/>
        <w:jc w:val="center"/>
        <w:rPr>
          <w:rStyle w:val="FontStyle12"/>
          <w:rFonts w:ascii="Times New Roman" w:hAnsi="Times New Roman" w:cs="Times New Roman"/>
        </w:rPr>
      </w:pPr>
      <w:r w:rsidRPr="00CB71AF">
        <w:rPr>
          <w:rStyle w:val="FontStyle12"/>
          <w:rFonts w:ascii="Times New Roman" w:hAnsi="Times New Roman" w:cs="Times New Roman"/>
        </w:rPr>
        <w:t>K É R E L E M</w:t>
      </w:r>
    </w:p>
    <w:p w:rsidR="006963F2" w:rsidRPr="00CB71AF" w:rsidRDefault="00070BD9">
      <w:pPr>
        <w:pStyle w:val="Style3"/>
        <w:widowControl/>
        <w:spacing w:before="192"/>
        <w:jc w:val="center"/>
        <w:rPr>
          <w:rStyle w:val="FontStyle11"/>
          <w:rFonts w:ascii="Times New Roman" w:hAnsi="Times New Roman" w:cs="Times New Roman"/>
        </w:rPr>
      </w:pPr>
      <w:r w:rsidRPr="00CB71AF">
        <w:rPr>
          <w:rStyle w:val="FontStyle11"/>
          <w:rFonts w:ascii="Times New Roman" w:hAnsi="Times New Roman" w:cs="Times New Roman"/>
        </w:rPr>
        <w:t>önálló lakás rendeltetési egység számát igazoló hatósági bizonyítvány kiadása iránt</w:t>
      </w:r>
    </w:p>
    <w:p w:rsidR="006963F2" w:rsidRPr="00CB71AF" w:rsidRDefault="006963F2">
      <w:pPr>
        <w:pStyle w:val="Style7"/>
        <w:widowControl/>
        <w:spacing w:line="240" w:lineRule="exact"/>
        <w:rPr>
          <w:rFonts w:ascii="Times New Roman" w:hAnsi="Times New Roman" w:cs="Times New Roman"/>
          <w:sz w:val="20"/>
          <w:szCs w:val="20"/>
        </w:rPr>
      </w:pPr>
    </w:p>
    <w:p w:rsidR="006963F2" w:rsidRPr="00CB71AF" w:rsidRDefault="00070BD9">
      <w:pPr>
        <w:pStyle w:val="Style7"/>
        <w:widowControl/>
        <w:tabs>
          <w:tab w:val="left" w:leader="dot" w:pos="8506"/>
        </w:tabs>
        <w:spacing w:before="187"/>
        <w:rPr>
          <w:rStyle w:val="FontStyle11"/>
          <w:rFonts w:ascii="Times New Roman" w:hAnsi="Times New Roman" w:cs="Times New Roman"/>
        </w:rPr>
      </w:pPr>
      <w:r w:rsidRPr="00CB71AF">
        <w:rPr>
          <w:rStyle w:val="FontStyle11"/>
          <w:rFonts w:ascii="Times New Roman" w:hAnsi="Times New Roman" w:cs="Times New Roman"/>
        </w:rPr>
        <w:t>Alulírott</w:t>
      </w:r>
      <w:r w:rsidRPr="00CB71AF">
        <w:rPr>
          <w:rStyle w:val="FontStyle11"/>
          <w:rFonts w:ascii="Times New Roman" w:hAnsi="Times New Roman" w:cs="Times New Roman"/>
        </w:rPr>
        <w:tab/>
        <w:t>(név)</w:t>
      </w:r>
    </w:p>
    <w:p w:rsidR="006963F2" w:rsidRPr="00CB71AF" w:rsidRDefault="00070BD9">
      <w:pPr>
        <w:pStyle w:val="Style7"/>
        <w:widowControl/>
        <w:tabs>
          <w:tab w:val="left" w:leader="dot" w:pos="7690"/>
        </w:tabs>
        <w:rPr>
          <w:rStyle w:val="FontStyle11"/>
          <w:rFonts w:ascii="Times New Roman" w:hAnsi="Times New Roman" w:cs="Times New Roman"/>
        </w:rPr>
      </w:pPr>
      <w:r w:rsidRPr="00CB71AF">
        <w:rPr>
          <w:rStyle w:val="FontStyle11"/>
          <w:rFonts w:ascii="Times New Roman" w:hAnsi="Times New Roman" w:cs="Times New Roman"/>
        </w:rPr>
        <w:tab/>
        <w:t>(születési név)</w:t>
      </w:r>
    </w:p>
    <w:p w:rsidR="006963F2" w:rsidRPr="00CB71AF" w:rsidRDefault="00070BD9">
      <w:pPr>
        <w:pStyle w:val="Style7"/>
        <w:widowControl/>
        <w:tabs>
          <w:tab w:val="left" w:leader="dot" w:pos="7690"/>
        </w:tabs>
        <w:rPr>
          <w:rStyle w:val="FontStyle11"/>
          <w:rFonts w:ascii="Times New Roman" w:hAnsi="Times New Roman" w:cs="Times New Roman"/>
        </w:rPr>
      </w:pPr>
      <w:r w:rsidRPr="00CB71AF">
        <w:rPr>
          <w:rStyle w:val="FontStyle11"/>
          <w:rFonts w:ascii="Times New Roman" w:hAnsi="Times New Roman" w:cs="Times New Roman"/>
        </w:rPr>
        <w:tab/>
        <w:t>(</w:t>
      </w:r>
      <w:proofErr w:type="spellStart"/>
      <w:r w:rsidRPr="00CB71AF">
        <w:rPr>
          <w:rStyle w:val="FontStyle11"/>
          <w:rFonts w:ascii="Times New Roman" w:hAnsi="Times New Roman" w:cs="Times New Roman"/>
        </w:rPr>
        <w:t>szül.hely</w:t>
      </w:r>
      <w:proofErr w:type="spellEnd"/>
      <w:r w:rsidRPr="00CB71AF">
        <w:rPr>
          <w:rStyle w:val="FontStyle11"/>
          <w:rFonts w:ascii="Times New Roman" w:hAnsi="Times New Roman" w:cs="Times New Roman"/>
        </w:rPr>
        <w:t>, idő)</w:t>
      </w:r>
    </w:p>
    <w:p w:rsidR="006963F2" w:rsidRPr="00CB71AF" w:rsidRDefault="00070BD9">
      <w:pPr>
        <w:pStyle w:val="Style7"/>
        <w:widowControl/>
        <w:tabs>
          <w:tab w:val="left" w:leader="dot" w:pos="7906"/>
        </w:tabs>
        <w:rPr>
          <w:rStyle w:val="FontStyle11"/>
          <w:rFonts w:ascii="Times New Roman" w:hAnsi="Times New Roman" w:cs="Times New Roman"/>
        </w:rPr>
      </w:pPr>
      <w:r w:rsidRPr="00CB71AF">
        <w:rPr>
          <w:rStyle w:val="FontStyle11"/>
          <w:rFonts w:ascii="Times New Roman" w:hAnsi="Times New Roman" w:cs="Times New Roman"/>
        </w:rPr>
        <w:tab/>
        <w:t>(anyja neve)</w:t>
      </w:r>
    </w:p>
    <w:p w:rsidR="006963F2" w:rsidRPr="00CB71AF" w:rsidRDefault="00070BD9">
      <w:pPr>
        <w:pStyle w:val="Style7"/>
        <w:widowControl/>
        <w:tabs>
          <w:tab w:val="left" w:leader="dot" w:pos="8222"/>
        </w:tabs>
        <w:rPr>
          <w:rStyle w:val="FontStyle11"/>
          <w:rFonts w:ascii="Times New Roman" w:hAnsi="Times New Roman" w:cs="Times New Roman"/>
        </w:rPr>
      </w:pPr>
      <w:r w:rsidRPr="00CB71AF">
        <w:rPr>
          <w:rStyle w:val="FontStyle11"/>
          <w:rFonts w:ascii="Times New Roman" w:hAnsi="Times New Roman" w:cs="Times New Roman"/>
        </w:rPr>
        <w:tab/>
        <w:t>(lakcím)</w:t>
      </w:r>
    </w:p>
    <w:p w:rsidR="006963F2" w:rsidRPr="00CB71AF" w:rsidRDefault="00070BD9">
      <w:pPr>
        <w:pStyle w:val="Style7"/>
        <w:widowControl/>
        <w:spacing w:before="5"/>
        <w:rPr>
          <w:rStyle w:val="FontStyle11"/>
          <w:rFonts w:ascii="Times New Roman" w:hAnsi="Times New Roman" w:cs="Times New Roman"/>
        </w:rPr>
      </w:pPr>
      <w:r w:rsidRPr="00CB71AF">
        <w:rPr>
          <w:rStyle w:val="FontStyle11"/>
          <w:rFonts w:ascii="Times New Roman" w:hAnsi="Times New Roman" w:cs="Times New Roman"/>
        </w:rPr>
        <w:t xml:space="preserve">sz. alatti lakos azzal a kérelemmel fordulok </w:t>
      </w:r>
      <w:r w:rsidR="00CB71AF" w:rsidRPr="00CB71AF">
        <w:rPr>
          <w:rStyle w:val="FontStyle11"/>
          <w:rFonts w:ascii="Times New Roman" w:hAnsi="Times New Roman" w:cs="Times New Roman"/>
        </w:rPr>
        <w:t xml:space="preserve">Jászszentlászlói Közös Önkormányzati Hivatal </w:t>
      </w:r>
      <w:r w:rsidRPr="00CB71AF">
        <w:rPr>
          <w:rStyle w:val="FontStyle11"/>
          <w:rFonts w:ascii="Times New Roman" w:hAnsi="Times New Roman" w:cs="Times New Roman"/>
        </w:rPr>
        <w:t xml:space="preserve"> Jegyzőjéhez, hogy részemre a tulajdonomban/résztulajdonomban/használatomban álló</w:t>
      </w:r>
    </w:p>
    <w:p w:rsidR="006963F2" w:rsidRPr="00CB71AF" w:rsidRDefault="00070BD9">
      <w:pPr>
        <w:pStyle w:val="Style7"/>
        <w:widowControl/>
        <w:tabs>
          <w:tab w:val="left" w:leader="dot" w:pos="8582"/>
        </w:tabs>
        <w:rPr>
          <w:rStyle w:val="FontStyle11"/>
          <w:rFonts w:ascii="Times New Roman" w:hAnsi="Times New Roman" w:cs="Times New Roman"/>
        </w:rPr>
      </w:pPr>
      <w:r w:rsidRPr="00CB71AF">
        <w:rPr>
          <w:rStyle w:val="FontStyle11"/>
          <w:rFonts w:ascii="Times New Roman" w:hAnsi="Times New Roman" w:cs="Times New Roman"/>
        </w:rPr>
        <w:tab/>
        <w:t>cím)</w:t>
      </w:r>
    </w:p>
    <w:p w:rsidR="006963F2" w:rsidRPr="00CB71AF" w:rsidRDefault="00070BD9" w:rsidP="00CB71AF">
      <w:pPr>
        <w:pStyle w:val="Style7"/>
        <w:widowControl/>
        <w:tabs>
          <w:tab w:val="left" w:leader="dot" w:pos="2462"/>
        </w:tabs>
        <w:spacing w:before="5"/>
        <w:rPr>
          <w:rStyle w:val="FontStyle12"/>
          <w:rFonts w:ascii="Times New Roman" w:hAnsi="Times New Roman" w:cs="Times New Roman"/>
        </w:rPr>
      </w:pPr>
      <w:r w:rsidRPr="00CB71AF">
        <w:rPr>
          <w:rStyle w:val="FontStyle11"/>
          <w:rFonts w:ascii="Times New Roman" w:hAnsi="Times New Roman" w:cs="Times New Roman"/>
        </w:rPr>
        <w:t xml:space="preserve">sz. alatti, </w:t>
      </w:r>
      <w:r w:rsidRPr="00CB71AF">
        <w:rPr>
          <w:rStyle w:val="FontStyle11"/>
          <w:rFonts w:ascii="Times New Roman" w:hAnsi="Times New Roman" w:cs="Times New Roman"/>
        </w:rPr>
        <w:tab/>
      </w:r>
      <w:proofErr w:type="spellStart"/>
      <w:r w:rsidRPr="00CB71AF">
        <w:rPr>
          <w:rStyle w:val="FontStyle11"/>
          <w:rFonts w:ascii="Times New Roman" w:hAnsi="Times New Roman" w:cs="Times New Roman"/>
        </w:rPr>
        <w:t>hrsz</w:t>
      </w:r>
      <w:proofErr w:type="spellEnd"/>
      <w:r w:rsidRPr="00CB71AF">
        <w:rPr>
          <w:rStyle w:val="FontStyle11"/>
          <w:rFonts w:ascii="Times New Roman" w:hAnsi="Times New Roman" w:cs="Times New Roman"/>
        </w:rPr>
        <w:t>,</w:t>
      </w:r>
      <w:proofErr w:type="spellStart"/>
      <w:r w:rsidRPr="00CB71AF">
        <w:rPr>
          <w:rStyle w:val="FontStyle11"/>
          <w:rFonts w:ascii="Times New Roman" w:hAnsi="Times New Roman" w:cs="Times New Roman"/>
        </w:rPr>
        <w:t>-ú</w:t>
      </w:r>
      <w:proofErr w:type="spellEnd"/>
      <w:r w:rsidRPr="00CB71AF">
        <w:rPr>
          <w:rStyle w:val="FontStyle11"/>
          <w:rFonts w:ascii="Times New Roman" w:hAnsi="Times New Roman" w:cs="Times New Roman"/>
        </w:rPr>
        <w:t xml:space="preserve"> ingatlanon lévő önálló lakás rendeltetési egység számáról </w:t>
      </w:r>
      <w:r w:rsidR="00CB71AF" w:rsidRPr="00CB71AF">
        <w:rPr>
          <w:rStyle w:val="FontStyle11"/>
          <w:rFonts w:ascii="Times New Roman" w:hAnsi="Times New Roman" w:cs="Times New Roman"/>
        </w:rPr>
        <w:t>–</w:t>
      </w:r>
      <w:r w:rsidRPr="00CB71AF">
        <w:rPr>
          <w:rStyle w:val="FontStyle11"/>
          <w:rFonts w:ascii="Times New Roman" w:hAnsi="Times New Roman" w:cs="Times New Roman"/>
        </w:rPr>
        <w:t xml:space="preserve"> a</w:t>
      </w:r>
      <w:r w:rsidR="00CB71AF" w:rsidRPr="00CB71AF">
        <w:rPr>
          <w:rStyle w:val="FontStyle11"/>
          <w:rFonts w:ascii="Times New Roman" w:hAnsi="Times New Roman" w:cs="Times New Roman"/>
        </w:rPr>
        <w:t xml:space="preserve"> </w:t>
      </w:r>
      <w:r w:rsidRPr="00CB71AF">
        <w:rPr>
          <w:rStyle w:val="FontStyle11"/>
          <w:rFonts w:ascii="Times New Roman" w:hAnsi="Times New Roman" w:cs="Times New Roman"/>
        </w:rPr>
        <w:t xml:space="preserve">családi fogyasztói közösségekre, valamint a családi otthonteremtési kedvezményből megvalósuló </w:t>
      </w:r>
      <w:proofErr w:type="spellStart"/>
      <w:r w:rsidRPr="00CB71AF">
        <w:rPr>
          <w:rStyle w:val="FontStyle11"/>
          <w:rFonts w:ascii="Times New Roman" w:hAnsi="Times New Roman" w:cs="Times New Roman"/>
        </w:rPr>
        <w:t>tetőtérbeépítésekre</w:t>
      </w:r>
      <w:proofErr w:type="spellEnd"/>
      <w:r w:rsidRPr="00CB71AF">
        <w:rPr>
          <w:rStyle w:val="FontStyle11"/>
          <w:rFonts w:ascii="Times New Roman" w:hAnsi="Times New Roman" w:cs="Times New Roman"/>
        </w:rPr>
        <w:t xml:space="preserve"> vonatkozó kedvezmények bevezetése érdekében az egyes egyetemes szolgáltatási árszabások meghatározásáról szóló 259/2022. (VII. 21.) Korm. rendelet 7/A §</w:t>
      </w:r>
      <w:proofErr w:type="spellStart"/>
      <w:r w:rsidRPr="00CB71AF">
        <w:rPr>
          <w:rStyle w:val="FontStyle11"/>
          <w:rFonts w:ascii="Times New Roman" w:hAnsi="Times New Roman" w:cs="Times New Roman"/>
        </w:rPr>
        <w:t>-ában</w:t>
      </w:r>
      <w:proofErr w:type="spellEnd"/>
      <w:r w:rsidRPr="00CB71AF">
        <w:rPr>
          <w:rStyle w:val="FontStyle11"/>
          <w:rFonts w:ascii="Times New Roman" w:hAnsi="Times New Roman" w:cs="Times New Roman"/>
        </w:rPr>
        <w:t xml:space="preserve"> foglaltak szerinti - </w:t>
      </w:r>
      <w:r w:rsidRPr="00CB71AF">
        <w:rPr>
          <w:rStyle w:val="FontStyle12"/>
          <w:rFonts w:ascii="Times New Roman" w:hAnsi="Times New Roman" w:cs="Times New Roman"/>
        </w:rPr>
        <w:t>hatósági bizonyítványt kiadni szíveskedjen.</w:t>
      </w:r>
    </w:p>
    <w:p w:rsidR="006963F2" w:rsidRPr="00CB71AF" w:rsidRDefault="00070BD9">
      <w:pPr>
        <w:pStyle w:val="Style7"/>
        <w:widowControl/>
        <w:rPr>
          <w:rStyle w:val="FontStyle12"/>
          <w:rFonts w:ascii="Times New Roman" w:hAnsi="Times New Roman" w:cs="Times New Roman"/>
        </w:rPr>
      </w:pPr>
      <w:r w:rsidRPr="00CB71AF">
        <w:rPr>
          <w:rStyle w:val="FontStyle11"/>
          <w:rFonts w:ascii="Times New Roman" w:hAnsi="Times New Roman" w:cs="Times New Roman"/>
        </w:rPr>
        <w:t>Kérelmemhez büntetőjogi és kártérítési felelősségem tudatában, - a kérelem nyomtatvány melléklete alapján, a</w:t>
      </w:r>
      <w:r w:rsidRPr="00CB71AF">
        <w:rPr>
          <w:rStyle w:val="FontStyle14"/>
          <w:rFonts w:ascii="Times New Roman" w:hAnsi="Times New Roman" w:cs="Times New Roman"/>
        </w:rPr>
        <w:t xml:space="preserve">z országos településrendezési és építési követelményekről szóló 253/1997. (XII. 20.) Korm. rendelet (továbbiakban: OTÉK) szerinti </w:t>
      </w:r>
      <w:r w:rsidRPr="00CB71AF">
        <w:rPr>
          <w:rStyle w:val="FontStyle11"/>
          <w:rFonts w:ascii="Times New Roman" w:hAnsi="Times New Roman" w:cs="Times New Roman"/>
        </w:rPr>
        <w:t xml:space="preserve">önálló lakás rendeltetési egység fogalmának megismerését követően - az alábbi </w:t>
      </w:r>
      <w:r w:rsidRPr="00CB71AF">
        <w:rPr>
          <w:rStyle w:val="FontStyle12"/>
          <w:rFonts w:ascii="Times New Roman" w:hAnsi="Times New Roman" w:cs="Times New Roman"/>
          <w:u w:val="single"/>
        </w:rPr>
        <w:t>nyilatkozatot t</w:t>
      </w:r>
      <w:r w:rsidRPr="00CB71AF">
        <w:rPr>
          <w:rStyle w:val="FontStyle12"/>
          <w:rFonts w:ascii="Times New Roman" w:hAnsi="Times New Roman" w:cs="Times New Roman"/>
        </w:rPr>
        <w:t>eszem:</w:t>
      </w:r>
    </w:p>
    <w:p w:rsidR="006963F2" w:rsidRPr="00CB71AF" w:rsidRDefault="00070BD9">
      <w:pPr>
        <w:pStyle w:val="Style7"/>
        <w:widowControl/>
        <w:tabs>
          <w:tab w:val="left" w:leader="dot" w:pos="8981"/>
        </w:tabs>
        <w:rPr>
          <w:rStyle w:val="FontStyle11"/>
          <w:rFonts w:ascii="Times New Roman" w:hAnsi="Times New Roman" w:cs="Times New Roman"/>
        </w:rPr>
      </w:pPr>
      <w:r w:rsidRPr="00CB71AF">
        <w:rPr>
          <w:rStyle w:val="FontStyle11"/>
          <w:rFonts w:ascii="Times New Roman" w:hAnsi="Times New Roman" w:cs="Times New Roman"/>
        </w:rPr>
        <w:t xml:space="preserve">A tulajdonomban/ résztulajdonomban/ használatomban álló </w:t>
      </w:r>
      <w:r w:rsidRPr="00CB71AF">
        <w:rPr>
          <w:rStyle w:val="FontStyle11"/>
          <w:rFonts w:ascii="Times New Roman" w:hAnsi="Times New Roman" w:cs="Times New Roman"/>
        </w:rPr>
        <w:tab/>
      </w:r>
    </w:p>
    <w:p w:rsidR="006963F2" w:rsidRPr="00CB71AF" w:rsidRDefault="00070BD9">
      <w:pPr>
        <w:pStyle w:val="Style7"/>
        <w:widowControl/>
        <w:tabs>
          <w:tab w:val="left" w:leader="dot" w:pos="5290"/>
          <w:tab w:val="left" w:leader="dot" w:pos="8395"/>
        </w:tabs>
        <w:rPr>
          <w:rStyle w:val="FontStyle11"/>
          <w:rFonts w:ascii="Times New Roman" w:hAnsi="Times New Roman" w:cs="Times New Roman"/>
        </w:rPr>
      </w:pPr>
      <w:r w:rsidRPr="00CB71AF">
        <w:rPr>
          <w:rStyle w:val="FontStyle11"/>
          <w:rFonts w:ascii="Times New Roman" w:hAnsi="Times New Roman" w:cs="Times New Roman"/>
        </w:rPr>
        <w:tab/>
        <w:t xml:space="preserve">(cím) sz. alatti, </w:t>
      </w:r>
      <w:r w:rsidRPr="00CB71AF">
        <w:rPr>
          <w:rStyle w:val="FontStyle11"/>
          <w:rFonts w:ascii="Times New Roman" w:hAnsi="Times New Roman" w:cs="Times New Roman"/>
        </w:rPr>
        <w:tab/>
      </w:r>
      <w:proofErr w:type="spellStart"/>
      <w:r w:rsidRPr="00CB71AF">
        <w:rPr>
          <w:rStyle w:val="FontStyle11"/>
          <w:rFonts w:ascii="Times New Roman" w:hAnsi="Times New Roman" w:cs="Times New Roman"/>
        </w:rPr>
        <w:t>hrsz</w:t>
      </w:r>
      <w:proofErr w:type="spellEnd"/>
      <w:r w:rsidRPr="00CB71AF">
        <w:rPr>
          <w:rStyle w:val="FontStyle11"/>
          <w:rFonts w:ascii="Times New Roman" w:hAnsi="Times New Roman" w:cs="Times New Roman"/>
        </w:rPr>
        <w:t>,</w:t>
      </w:r>
      <w:proofErr w:type="spellStart"/>
      <w:r w:rsidRPr="00CB71AF">
        <w:rPr>
          <w:rStyle w:val="FontStyle11"/>
          <w:rFonts w:ascii="Times New Roman" w:hAnsi="Times New Roman" w:cs="Times New Roman"/>
        </w:rPr>
        <w:t>-ú</w:t>
      </w:r>
      <w:proofErr w:type="spellEnd"/>
    </w:p>
    <w:p w:rsidR="006963F2" w:rsidRPr="00CB71AF" w:rsidRDefault="00070BD9">
      <w:pPr>
        <w:pStyle w:val="Style7"/>
        <w:widowControl/>
        <w:rPr>
          <w:rStyle w:val="FontStyle11"/>
          <w:rFonts w:ascii="Times New Roman" w:hAnsi="Times New Roman" w:cs="Times New Roman"/>
        </w:rPr>
      </w:pPr>
      <w:r w:rsidRPr="00CB71AF">
        <w:rPr>
          <w:rStyle w:val="FontStyle11"/>
          <w:rFonts w:ascii="Times New Roman" w:hAnsi="Times New Roman" w:cs="Times New Roman"/>
        </w:rPr>
        <w:t xml:space="preserve">társasháznak, lakásszövetkezetnek nem minősülő ingatlanon belül - az országos </w:t>
      </w:r>
      <w:proofErr w:type="spellStart"/>
      <w:r w:rsidRPr="00CB71AF">
        <w:rPr>
          <w:rStyle w:val="FontStyle11"/>
          <w:rFonts w:ascii="Times New Roman" w:hAnsi="Times New Roman" w:cs="Times New Roman"/>
        </w:rPr>
        <w:t>telekülésrendezési</w:t>
      </w:r>
      <w:proofErr w:type="spellEnd"/>
    </w:p>
    <w:p w:rsidR="006963F2" w:rsidRPr="00CB71AF" w:rsidRDefault="00070BD9">
      <w:pPr>
        <w:pStyle w:val="Style7"/>
        <w:widowControl/>
        <w:tabs>
          <w:tab w:val="left" w:leader="underscore" w:pos="8717"/>
        </w:tabs>
        <w:spacing w:before="5"/>
        <w:rPr>
          <w:rStyle w:val="FontStyle12"/>
          <w:rFonts w:ascii="Times New Roman" w:hAnsi="Times New Roman" w:cs="Times New Roman"/>
        </w:rPr>
      </w:pPr>
      <w:r w:rsidRPr="00CB71AF">
        <w:rPr>
          <w:rStyle w:val="FontStyle11"/>
          <w:rFonts w:ascii="Times New Roman" w:hAnsi="Times New Roman" w:cs="Times New Roman"/>
        </w:rPr>
        <w:t>és építési követelményekről szóló 253/ 1996. (XII. 20). Kormányrendelet 105. §</w:t>
      </w:r>
      <w:proofErr w:type="spellStart"/>
      <w:r w:rsidRPr="00CB71AF">
        <w:rPr>
          <w:rStyle w:val="FontStyle11"/>
          <w:rFonts w:ascii="Times New Roman" w:hAnsi="Times New Roman" w:cs="Times New Roman"/>
        </w:rPr>
        <w:t>-a</w:t>
      </w:r>
      <w:proofErr w:type="spellEnd"/>
      <w:r w:rsidRPr="00CB71AF">
        <w:rPr>
          <w:rStyle w:val="FontStyle11"/>
          <w:rFonts w:ascii="Times New Roman" w:hAnsi="Times New Roman" w:cs="Times New Roman"/>
        </w:rPr>
        <w:t xml:space="preserve"> szerint</w:t>
      </w:r>
      <w:r w:rsidRPr="00CB71AF">
        <w:rPr>
          <w:rStyle w:val="FontStyle11"/>
          <w:rFonts w:ascii="Times New Roman" w:hAnsi="Times New Roman" w:cs="Times New Roman"/>
        </w:rPr>
        <w:tab/>
      </w:r>
      <w:r w:rsidRPr="00CB71AF">
        <w:rPr>
          <w:rStyle w:val="FontStyle12"/>
          <w:rFonts w:ascii="Times New Roman" w:hAnsi="Times New Roman" w:cs="Times New Roman"/>
        </w:rPr>
        <w:t>db</w:t>
      </w:r>
    </w:p>
    <w:p w:rsidR="006963F2" w:rsidRPr="00CB71AF" w:rsidRDefault="00070BD9">
      <w:pPr>
        <w:pStyle w:val="Style7"/>
        <w:widowControl/>
        <w:jc w:val="left"/>
        <w:rPr>
          <w:rStyle w:val="FontStyle11"/>
          <w:rFonts w:ascii="Times New Roman" w:hAnsi="Times New Roman" w:cs="Times New Roman"/>
        </w:rPr>
      </w:pPr>
      <w:r w:rsidRPr="00CB71AF">
        <w:rPr>
          <w:rStyle w:val="FontStyle11"/>
          <w:rFonts w:ascii="Times New Roman" w:hAnsi="Times New Roman" w:cs="Times New Roman"/>
        </w:rPr>
        <w:t>önálló lakás rendeltetési egység található.</w:t>
      </w:r>
    </w:p>
    <w:p w:rsidR="006963F2" w:rsidRPr="00CB71AF" w:rsidRDefault="00070BD9">
      <w:pPr>
        <w:pStyle w:val="Style7"/>
        <w:widowControl/>
        <w:ind w:right="5"/>
        <w:rPr>
          <w:rStyle w:val="FontStyle11"/>
          <w:rFonts w:ascii="Times New Roman" w:hAnsi="Times New Roman" w:cs="Times New Roman"/>
        </w:rPr>
      </w:pPr>
      <w:r w:rsidRPr="00CB71AF">
        <w:rPr>
          <w:rStyle w:val="FontStyle11"/>
          <w:rFonts w:ascii="Times New Roman" w:hAnsi="Times New Roman" w:cs="Times New Roman"/>
        </w:rPr>
        <w:t>Tudomásul veszem, hogy a nyilatkozatomban foglaltakat, a ténylegesen kialakult állapot igazolására vonatkozó jogszabályi előírásra tekintettel, a Jegyző helyszíni szemle során ellenőrzi.</w:t>
      </w:r>
    </w:p>
    <w:p w:rsidR="006963F2" w:rsidRPr="00CB71AF" w:rsidRDefault="006963F2">
      <w:pPr>
        <w:pStyle w:val="Style7"/>
        <w:widowControl/>
        <w:spacing w:line="240" w:lineRule="exact"/>
        <w:jc w:val="left"/>
        <w:rPr>
          <w:rFonts w:ascii="Times New Roman" w:hAnsi="Times New Roman" w:cs="Times New Roman"/>
          <w:sz w:val="20"/>
          <w:szCs w:val="20"/>
        </w:rPr>
      </w:pPr>
    </w:p>
    <w:p w:rsidR="006963F2" w:rsidRPr="00CB71AF" w:rsidRDefault="006963F2">
      <w:pPr>
        <w:pStyle w:val="Style7"/>
        <w:widowControl/>
        <w:spacing w:line="240" w:lineRule="exact"/>
        <w:jc w:val="left"/>
        <w:rPr>
          <w:rFonts w:ascii="Times New Roman" w:hAnsi="Times New Roman" w:cs="Times New Roman"/>
          <w:sz w:val="20"/>
          <w:szCs w:val="20"/>
        </w:rPr>
      </w:pPr>
    </w:p>
    <w:p w:rsidR="006963F2" w:rsidRPr="00CB71AF" w:rsidRDefault="00070BD9">
      <w:pPr>
        <w:pStyle w:val="Style7"/>
        <w:widowControl/>
        <w:tabs>
          <w:tab w:val="left" w:leader="dot" w:pos="2453"/>
          <w:tab w:val="left" w:leader="dot" w:pos="3154"/>
          <w:tab w:val="left" w:leader="dot" w:pos="4310"/>
          <w:tab w:val="left" w:leader="dot" w:pos="4910"/>
        </w:tabs>
        <w:spacing w:before="43" w:line="240" w:lineRule="auto"/>
        <w:jc w:val="left"/>
        <w:rPr>
          <w:rStyle w:val="FontStyle11"/>
          <w:rFonts w:ascii="Times New Roman" w:hAnsi="Times New Roman" w:cs="Times New Roman"/>
        </w:rPr>
      </w:pPr>
      <w:r w:rsidRPr="00CB71AF">
        <w:rPr>
          <w:rStyle w:val="FontStyle11"/>
          <w:rFonts w:ascii="Times New Roman" w:hAnsi="Times New Roman" w:cs="Times New Roman"/>
        </w:rPr>
        <w:t>Kelt.:</w:t>
      </w:r>
      <w:r w:rsidRPr="00CB71AF">
        <w:rPr>
          <w:rStyle w:val="FontStyle11"/>
          <w:rFonts w:ascii="Times New Roman" w:hAnsi="Times New Roman" w:cs="Times New Roman"/>
        </w:rPr>
        <w:tab/>
        <w:t xml:space="preserve">, </w:t>
      </w:r>
      <w:r w:rsidRPr="00CB71AF">
        <w:rPr>
          <w:rStyle w:val="FontStyle11"/>
          <w:rFonts w:ascii="Times New Roman" w:hAnsi="Times New Roman" w:cs="Times New Roman"/>
        </w:rPr>
        <w:tab/>
        <w:t>év</w:t>
      </w:r>
      <w:r w:rsidRPr="00CB71AF">
        <w:rPr>
          <w:rStyle w:val="FontStyle11"/>
          <w:rFonts w:ascii="Times New Roman" w:hAnsi="Times New Roman" w:cs="Times New Roman"/>
        </w:rPr>
        <w:tab/>
        <w:t>hó</w:t>
      </w:r>
      <w:r w:rsidRPr="00CB71AF">
        <w:rPr>
          <w:rStyle w:val="FontStyle11"/>
          <w:rFonts w:ascii="Times New Roman" w:hAnsi="Times New Roman" w:cs="Times New Roman"/>
        </w:rPr>
        <w:tab/>
        <w:t>nap</w:t>
      </w:r>
    </w:p>
    <w:p w:rsidR="006963F2" w:rsidRPr="00CB71AF" w:rsidRDefault="006963F2">
      <w:pPr>
        <w:pStyle w:val="Style6"/>
        <w:widowControl/>
        <w:spacing w:line="240" w:lineRule="exact"/>
        <w:ind w:left="5842"/>
        <w:rPr>
          <w:rFonts w:ascii="Times New Roman" w:hAnsi="Times New Roman" w:cs="Times New Roman"/>
          <w:sz w:val="20"/>
          <w:szCs w:val="20"/>
        </w:rPr>
      </w:pPr>
    </w:p>
    <w:p w:rsidR="006963F2" w:rsidRPr="00CB71AF" w:rsidRDefault="00CB71AF">
      <w:pPr>
        <w:pStyle w:val="Style6"/>
        <w:widowControl/>
        <w:spacing w:line="240" w:lineRule="exact"/>
        <w:ind w:left="5842"/>
        <w:rPr>
          <w:rFonts w:ascii="Times New Roman" w:hAnsi="Times New Roman" w:cs="Times New Roman"/>
          <w:sz w:val="22"/>
          <w:szCs w:val="22"/>
        </w:rPr>
      </w:pPr>
      <w:r w:rsidRPr="00CB71AF">
        <w:rPr>
          <w:rFonts w:ascii="Times New Roman" w:hAnsi="Times New Roman" w:cs="Times New Roman"/>
          <w:sz w:val="22"/>
          <w:szCs w:val="22"/>
        </w:rPr>
        <w:t>………………………………….</w:t>
      </w:r>
    </w:p>
    <w:p w:rsidR="006963F2" w:rsidRPr="00CB71AF" w:rsidRDefault="00070BD9">
      <w:pPr>
        <w:pStyle w:val="Style6"/>
        <w:widowControl/>
        <w:spacing w:before="72"/>
        <w:ind w:left="5842"/>
        <w:rPr>
          <w:rStyle w:val="FontStyle11"/>
          <w:rFonts w:ascii="Times New Roman" w:hAnsi="Times New Roman" w:cs="Times New Roman"/>
        </w:rPr>
      </w:pPr>
      <w:r w:rsidRPr="00CB71AF">
        <w:rPr>
          <w:rStyle w:val="FontStyle11"/>
          <w:rFonts w:ascii="Times New Roman" w:hAnsi="Times New Roman" w:cs="Times New Roman"/>
        </w:rPr>
        <w:t>(nyilatkozó/ kérelmező aláírása)</w:t>
      </w:r>
    </w:p>
    <w:p w:rsidR="006963F2" w:rsidRPr="00CB71AF" w:rsidRDefault="00070BD9">
      <w:pPr>
        <w:pStyle w:val="Style5"/>
        <w:widowControl/>
        <w:tabs>
          <w:tab w:val="left" w:leader="dot" w:pos="8323"/>
        </w:tabs>
        <w:spacing w:before="144"/>
        <w:ind w:left="3854"/>
        <w:rPr>
          <w:rStyle w:val="FontStyle11"/>
          <w:rFonts w:ascii="Times New Roman" w:hAnsi="Times New Roman" w:cs="Times New Roman"/>
        </w:rPr>
      </w:pPr>
      <w:r w:rsidRPr="00CB71AF">
        <w:rPr>
          <w:rStyle w:val="FontStyle11"/>
          <w:rFonts w:ascii="Times New Roman" w:hAnsi="Times New Roman" w:cs="Times New Roman"/>
        </w:rPr>
        <w:t>Kérelmező telefonszáma:</w:t>
      </w:r>
      <w:r w:rsidRPr="00CB71AF">
        <w:rPr>
          <w:rStyle w:val="FontStyle11"/>
          <w:rFonts w:ascii="Times New Roman" w:hAnsi="Times New Roman" w:cs="Times New Roman"/>
        </w:rPr>
        <w:tab/>
      </w:r>
    </w:p>
    <w:p w:rsidR="00CB71AF" w:rsidRDefault="00CB71AF">
      <w:pPr>
        <w:pStyle w:val="Style4"/>
        <w:widowControl/>
        <w:spacing w:before="187"/>
        <w:ind w:right="10"/>
        <w:jc w:val="right"/>
        <w:rPr>
          <w:rStyle w:val="FontStyle11"/>
          <w:rFonts w:ascii="Times New Roman" w:hAnsi="Times New Roman" w:cs="Times New Roman"/>
        </w:rPr>
      </w:pPr>
    </w:p>
    <w:p w:rsidR="00895CAC" w:rsidRDefault="00895CAC" w:rsidP="00CB71AF">
      <w:pPr>
        <w:pStyle w:val="Style1"/>
        <w:widowControl/>
        <w:ind w:right="3802"/>
        <w:rPr>
          <w:rStyle w:val="FontStyle13"/>
          <w:rFonts w:ascii="Times New Roman" w:hAnsi="Times New Roman" w:cs="Times New Roman"/>
        </w:rPr>
      </w:pPr>
    </w:p>
    <w:p w:rsidR="00CB71AF" w:rsidRPr="00CB71AF" w:rsidRDefault="00CB71AF" w:rsidP="00CB71AF">
      <w:pPr>
        <w:pStyle w:val="Style1"/>
        <w:widowControl/>
        <w:ind w:right="3802"/>
        <w:rPr>
          <w:rStyle w:val="FontStyle13"/>
          <w:rFonts w:ascii="Times New Roman" w:hAnsi="Times New Roman" w:cs="Times New Roman"/>
        </w:rPr>
      </w:pPr>
      <w:r w:rsidRPr="00CB71AF">
        <w:rPr>
          <w:rStyle w:val="FontStyle13"/>
          <w:rFonts w:ascii="Times New Roman" w:hAnsi="Times New Roman" w:cs="Times New Roman"/>
        </w:rPr>
        <w:lastRenderedPageBreak/>
        <w:t>Jászszentlászlói Közös Önkormányzati Hivatal</w:t>
      </w:r>
    </w:p>
    <w:p w:rsidR="00CB71AF" w:rsidRPr="00CB71AF" w:rsidRDefault="00CB71AF" w:rsidP="00CB71AF">
      <w:pPr>
        <w:pStyle w:val="Style1"/>
        <w:widowControl/>
        <w:ind w:right="3802"/>
        <w:rPr>
          <w:rStyle w:val="FontStyle13"/>
          <w:rFonts w:ascii="Times New Roman" w:hAnsi="Times New Roman" w:cs="Times New Roman"/>
        </w:rPr>
      </w:pPr>
      <w:r w:rsidRPr="00CB71AF">
        <w:rPr>
          <w:rStyle w:val="FontStyle13"/>
          <w:rFonts w:ascii="Times New Roman" w:hAnsi="Times New Roman" w:cs="Times New Roman"/>
        </w:rPr>
        <w:t xml:space="preserve">6133 Jászszentlászló, Dózsa </w:t>
      </w:r>
      <w:proofErr w:type="spellStart"/>
      <w:r w:rsidRPr="00CB71AF">
        <w:rPr>
          <w:rStyle w:val="FontStyle13"/>
          <w:rFonts w:ascii="Times New Roman" w:hAnsi="Times New Roman" w:cs="Times New Roman"/>
        </w:rPr>
        <w:t>Gy</w:t>
      </w:r>
      <w:proofErr w:type="spellEnd"/>
      <w:r w:rsidRPr="00CB71AF">
        <w:rPr>
          <w:rStyle w:val="FontStyle13"/>
          <w:rFonts w:ascii="Times New Roman" w:hAnsi="Times New Roman" w:cs="Times New Roman"/>
        </w:rPr>
        <w:t>. u. 8.</w:t>
      </w:r>
    </w:p>
    <w:p w:rsidR="00CB71AF" w:rsidRPr="00CB71AF" w:rsidRDefault="00CB71AF" w:rsidP="00CB71AF">
      <w:pPr>
        <w:pStyle w:val="Style1"/>
        <w:widowControl/>
        <w:ind w:right="3802"/>
        <w:rPr>
          <w:rStyle w:val="FontStyle13"/>
          <w:rFonts w:ascii="Times New Roman" w:hAnsi="Times New Roman" w:cs="Times New Roman"/>
        </w:rPr>
      </w:pPr>
    </w:p>
    <w:p w:rsidR="006963F2" w:rsidRPr="00CB71AF" w:rsidRDefault="00070BD9">
      <w:pPr>
        <w:pStyle w:val="Style4"/>
        <w:widowControl/>
        <w:spacing w:before="187"/>
        <w:ind w:right="10"/>
        <w:jc w:val="right"/>
        <w:rPr>
          <w:rStyle w:val="FontStyle11"/>
          <w:rFonts w:ascii="Times New Roman" w:hAnsi="Times New Roman" w:cs="Times New Roman"/>
        </w:rPr>
      </w:pPr>
      <w:r w:rsidRPr="00CB71AF">
        <w:rPr>
          <w:rStyle w:val="FontStyle11"/>
          <w:rFonts w:ascii="Times New Roman" w:hAnsi="Times New Roman" w:cs="Times New Roman"/>
        </w:rPr>
        <w:t>Kérelem melléklete</w:t>
      </w:r>
    </w:p>
    <w:p w:rsidR="006963F2" w:rsidRDefault="006963F2">
      <w:pPr>
        <w:pStyle w:val="Style4"/>
        <w:widowControl/>
        <w:spacing w:before="187"/>
        <w:ind w:right="10"/>
        <w:jc w:val="right"/>
        <w:rPr>
          <w:rStyle w:val="FontStyle11"/>
          <w:rFonts w:ascii="Times New Roman" w:hAnsi="Times New Roman" w:cs="Times New Roman"/>
        </w:rPr>
      </w:pPr>
    </w:p>
    <w:p w:rsidR="006963F2" w:rsidRPr="00CB71AF" w:rsidRDefault="00070BD9">
      <w:pPr>
        <w:pStyle w:val="Style9"/>
        <w:widowControl/>
        <w:ind w:right="19"/>
        <w:rPr>
          <w:rStyle w:val="FontStyle14"/>
          <w:rFonts w:ascii="Times New Roman" w:hAnsi="Times New Roman" w:cs="Times New Roman"/>
        </w:rPr>
      </w:pPr>
      <w:r w:rsidRPr="00CB71AF">
        <w:rPr>
          <w:rStyle w:val="FontStyle14"/>
          <w:rFonts w:ascii="Times New Roman" w:hAnsi="Times New Roman" w:cs="Times New Roman"/>
        </w:rPr>
        <w:t>Az országos településrendezési és építési követelményekről szóló 253/1997. (XII. 20.) Korm. rendelet (továbbiakban: OTÉK) 1.számú melléklet 95. pontja értelmében:</w:t>
      </w:r>
    </w:p>
    <w:p w:rsidR="006963F2" w:rsidRPr="00CB71AF" w:rsidRDefault="00070BD9">
      <w:pPr>
        <w:pStyle w:val="Style9"/>
        <w:widowControl/>
        <w:spacing w:before="154" w:line="283" w:lineRule="exact"/>
        <w:ind w:left="706"/>
        <w:rPr>
          <w:rStyle w:val="FontStyle14"/>
          <w:rFonts w:ascii="Times New Roman" w:hAnsi="Times New Roman" w:cs="Times New Roman"/>
        </w:rPr>
      </w:pPr>
      <w:r w:rsidRPr="00CB71AF">
        <w:rPr>
          <w:rStyle w:val="FontStyle14"/>
          <w:rFonts w:ascii="Times New Roman" w:hAnsi="Times New Roman" w:cs="Times New Roman"/>
        </w:rPr>
        <w:t>Önálló rendeltetési egység: meghatározott rendeltetés céljára önmagában alkalmas helyiség vagy helyiségcsoport, amelynek a szabadból vagy az épületen belüli közös közlekedőből nyíló önálló bejárata van.</w:t>
      </w:r>
    </w:p>
    <w:p w:rsidR="006963F2" w:rsidRPr="00CB71AF" w:rsidRDefault="006963F2">
      <w:pPr>
        <w:pStyle w:val="Style9"/>
        <w:widowControl/>
        <w:spacing w:line="240" w:lineRule="exact"/>
        <w:jc w:val="left"/>
        <w:rPr>
          <w:rFonts w:ascii="Times New Roman" w:hAnsi="Times New Roman" w:cs="Times New Roman"/>
          <w:sz w:val="20"/>
          <w:szCs w:val="20"/>
        </w:rPr>
      </w:pPr>
    </w:p>
    <w:p w:rsidR="006963F2" w:rsidRPr="00CB71AF" w:rsidRDefault="006963F2">
      <w:pPr>
        <w:pStyle w:val="Style9"/>
        <w:widowControl/>
        <w:spacing w:line="240" w:lineRule="exact"/>
        <w:jc w:val="left"/>
        <w:rPr>
          <w:rFonts w:ascii="Times New Roman" w:hAnsi="Times New Roman" w:cs="Times New Roman"/>
          <w:sz w:val="20"/>
          <w:szCs w:val="20"/>
        </w:rPr>
      </w:pPr>
    </w:p>
    <w:p w:rsidR="006963F2" w:rsidRPr="00CB71AF" w:rsidRDefault="00070BD9">
      <w:pPr>
        <w:pStyle w:val="Style9"/>
        <w:widowControl/>
        <w:spacing w:before="144" w:line="240" w:lineRule="auto"/>
        <w:jc w:val="left"/>
        <w:rPr>
          <w:rStyle w:val="FontStyle14"/>
          <w:rFonts w:ascii="Times New Roman" w:hAnsi="Times New Roman" w:cs="Times New Roman"/>
        </w:rPr>
      </w:pPr>
      <w:r w:rsidRPr="00CB71AF">
        <w:rPr>
          <w:rStyle w:val="FontStyle14"/>
          <w:rFonts w:ascii="Times New Roman" w:hAnsi="Times New Roman" w:cs="Times New Roman"/>
        </w:rPr>
        <w:t xml:space="preserve">Az OTÉK 105. § (1) </w:t>
      </w:r>
      <w:proofErr w:type="spellStart"/>
      <w:r w:rsidRPr="00CB71AF">
        <w:rPr>
          <w:rStyle w:val="FontStyle14"/>
          <w:rFonts w:ascii="Times New Roman" w:hAnsi="Times New Roman" w:cs="Times New Roman"/>
        </w:rPr>
        <w:t>bek</w:t>
      </w:r>
      <w:proofErr w:type="spellEnd"/>
      <w:r w:rsidRPr="00CB71AF">
        <w:rPr>
          <w:rStyle w:val="FontStyle14"/>
          <w:rFonts w:ascii="Times New Roman" w:hAnsi="Times New Roman" w:cs="Times New Roman"/>
        </w:rPr>
        <w:t>. alapján a lakás</w:t>
      </w:r>
    </w:p>
    <w:p w:rsidR="006963F2" w:rsidRPr="00CB71AF" w:rsidRDefault="00070BD9">
      <w:pPr>
        <w:pStyle w:val="Style9"/>
        <w:widowControl/>
        <w:spacing w:before="158" w:line="283" w:lineRule="exact"/>
        <w:ind w:left="706"/>
        <w:rPr>
          <w:rStyle w:val="FontStyle14"/>
          <w:rFonts w:ascii="Times New Roman" w:hAnsi="Times New Roman" w:cs="Times New Roman"/>
        </w:rPr>
      </w:pPr>
      <w:r w:rsidRPr="00CB71AF">
        <w:rPr>
          <w:rStyle w:val="FontStyle14"/>
          <w:rFonts w:ascii="Times New Roman" w:hAnsi="Times New Roman" w:cs="Times New Roman"/>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6963F2" w:rsidRPr="00CB71AF" w:rsidRDefault="00070BD9" w:rsidP="00057E75">
      <w:pPr>
        <w:pStyle w:val="Style8"/>
        <w:widowControl/>
        <w:numPr>
          <w:ilvl w:val="0"/>
          <w:numId w:val="1"/>
        </w:numPr>
        <w:tabs>
          <w:tab w:val="left" w:pos="941"/>
        </w:tabs>
        <w:spacing w:before="29" w:line="446" w:lineRule="exact"/>
        <w:ind w:left="701"/>
        <w:jc w:val="left"/>
        <w:rPr>
          <w:rStyle w:val="FontStyle14"/>
          <w:rFonts w:ascii="Times New Roman" w:hAnsi="Times New Roman" w:cs="Times New Roman"/>
        </w:rPr>
      </w:pPr>
      <w:r w:rsidRPr="00CB71AF">
        <w:rPr>
          <w:rStyle w:val="FontStyle14"/>
          <w:rFonts w:ascii="Times New Roman" w:hAnsi="Times New Roman" w:cs="Times New Roman"/>
        </w:rPr>
        <w:t>a pihenést (az alvást) és az otthoni tevékenységek folytatását,</w:t>
      </w:r>
    </w:p>
    <w:p w:rsidR="006963F2" w:rsidRPr="00CB71AF" w:rsidRDefault="00070BD9" w:rsidP="00057E75">
      <w:pPr>
        <w:pStyle w:val="Style8"/>
        <w:widowControl/>
        <w:numPr>
          <w:ilvl w:val="0"/>
          <w:numId w:val="1"/>
        </w:numPr>
        <w:tabs>
          <w:tab w:val="left" w:pos="941"/>
        </w:tabs>
        <w:spacing w:line="446" w:lineRule="exact"/>
        <w:ind w:left="701"/>
        <w:jc w:val="left"/>
        <w:rPr>
          <w:rStyle w:val="FontStyle14"/>
          <w:rFonts w:ascii="Times New Roman" w:hAnsi="Times New Roman" w:cs="Times New Roman"/>
        </w:rPr>
      </w:pPr>
      <w:r w:rsidRPr="00CB71AF">
        <w:rPr>
          <w:rStyle w:val="FontStyle14"/>
          <w:rFonts w:ascii="Times New Roman" w:hAnsi="Times New Roman" w:cs="Times New Roman"/>
        </w:rPr>
        <w:t>a főzést, mosogatást és az étkezést,</w:t>
      </w:r>
    </w:p>
    <w:p w:rsidR="006963F2" w:rsidRPr="00CB71AF" w:rsidRDefault="00070BD9" w:rsidP="00057E75">
      <w:pPr>
        <w:pStyle w:val="Style8"/>
        <w:widowControl/>
        <w:numPr>
          <w:ilvl w:val="0"/>
          <w:numId w:val="1"/>
        </w:numPr>
        <w:tabs>
          <w:tab w:val="left" w:pos="941"/>
        </w:tabs>
        <w:spacing w:line="446" w:lineRule="exact"/>
        <w:ind w:left="701"/>
        <w:jc w:val="left"/>
        <w:rPr>
          <w:rStyle w:val="FontStyle14"/>
          <w:rFonts w:ascii="Times New Roman" w:hAnsi="Times New Roman" w:cs="Times New Roman"/>
        </w:rPr>
      </w:pPr>
      <w:r w:rsidRPr="00CB71AF">
        <w:rPr>
          <w:rStyle w:val="FontStyle14"/>
          <w:rFonts w:ascii="Times New Roman" w:hAnsi="Times New Roman" w:cs="Times New Roman"/>
        </w:rPr>
        <w:t>a tisztálkodást, a mosást, az illemhely-használatot,</w:t>
      </w:r>
      <w:bookmarkStart w:id="0" w:name="_GoBack"/>
      <w:bookmarkEnd w:id="0"/>
    </w:p>
    <w:p w:rsidR="00070BD9" w:rsidRPr="00CB71AF" w:rsidRDefault="00070BD9" w:rsidP="00057E75">
      <w:pPr>
        <w:pStyle w:val="Style8"/>
        <w:widowControl/>
        <w:numPr>
          <w:ilvl w:val="0"/>
          <w:numId w:val="1"/>
        </w:numPr>
        <w:tabs>
          <w:tab w:val="left" w:pos="941"/>
        </w:tabs>
        <w:spacing w:before="120" w:line="283" w:lineRule="exact"/>
        <w:ind w:left="701"/>
        <w:rPr>
          <w:rStyle w:val="FontStyle14"/>
          <w:rFonts w:ascii="Times New Roman" w:hAnsi="Times New Roman" w:cs="Times New Roman"/>
        </w:rPr>
      </w:pPr>
      <w:r w:rsidRPr="00CB71AF">
        <w:rPr>
          <w:rStyle w:val="FontStyle14"/>
          <w:rFonts w:ascii="Times New Roman" w:hAnsi="Times New Roman" w:cs="Times New Roman"/>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sectPr w:rsidR="00070BD9" w:rsidRPr="00CB71AF" w:rsidSect="00417706">
      <w:pgSz w:w="11905" w:h="16837"/>
      <w:pgMar w:top="696" w:right="1414" w:bottom="1440" w:left="1419"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EA" w:rsidRDefault="00927AEA">
      <w:r>
        <w:separator/>
      </w:r>
    </w:p>
  </w:endnote>
  <w:endnote w:type="continuationSeparator" w:id="0">
    <w:p w:rsidR="00927AEA" w:rsidRDefault="00927AE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EA" w:rsidRDefault="00927AEA">
      <w:r>
        <w:separator/>
      </w:r>
    </w:p>
  </w:footnote>
  <w:footnote w:type="continuationSeparator" w:id="0">
    <w:p w:rsidR="00927AEA" w:rsidRDefault="00927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206C7"/>
    <w:multiLevelType w:val="singleLevel"/>
    <w:tmpl w:val="F38E5094"/>
    <w:lvl w:ilvl="0">
      <w:start w:val="1"/>
      <w:numFmt w:val="lowerLetter"/>
      <w:lvlText w:val="%1)"/>
      <w:legacy w:legacy="1" w:legacySpace="0" w:legacyIndent="240"/>
      <w:lvlJc w:val="left"/>
      <w:rPr>
        <w:rFonts w:ascii="Garamond" w:hAnsi="Garamond"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57E75"/>
    <w:rsid w:val="00057E75"/>
    <w:rsid w:val="00070BD9"/>
    <w:rsid w:val="000A3B82"/>
    <w:rsid w:val="00417706"/>
    <w:rsid w:val="006963F2"/>
    <w:rsid w:val="00895CAC"/>
    <w:rsid w:val="00927AEA"/>
    <w:rsid w:val="00C61FD7"/>
    <w:rsid w:val="00CB71A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7706"/>
    <w:pPr>
      <w:widowControl w:val="0"/>
      <w:autoSpaceDE w:val="0"/>
      <w:autoSpaceDN w:val="0"/>
      <w:adjustRightInd w:val="0"/>
      <w:spacing w:after="0" w:line="240" w:lineRule="auto"/>
    </w:pPr>
    <w:rPr>
      <w:rFonts w:hAnsi="Garamon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417706"/>
    <w:pPr>
      <w:spacing w:line="226" w:lineRule="exact"/>
    </w:pPr>
  </w:style>
  <w:style w:type="paragraph" w:customStyle="1" w:styleId="Style2">
    <w:name w:val="Style2"/>
    <w:basedOn w:val="Norml"/>
    <w:uiPriority w:val="99"/>
    <w:rsid w:val="00417706"/>
  </w:style>
  <w:style w:type="paragraph" w:customStyle="1" w:styleId="Style3">
    <w:name w:val="Style3"/>
    <w:basedOn w:val="Norml"/>
    <w:uiPriority w:val="99"/>
    <w:rsid w:val="00417706"/>
  </w:style>
  <w:style w:type="paragraph" w:customStyle="1" w:styleId="Style4">
    <w:name w:val="Style4"/>
    <w:basedOn w:val="Norml"/>
    <w:uiPriority w:val="99"/>
    <w:rsid w:val="00417706"/>
  </w:style>
  <w:style w:type="paragraph" w:customStyle="1" w:styleId="Style5">
    <w:name w:val="Style5"/>
    <w:basedOn w:val="Norml"/>
    <w:uiPriority w:val="99"/>
    <w:rsid w:val="00417706"/>
  </w:style>
  <w:style w:type="paragraph" w:customStyle="1" w:styleId="Style6">
    <w:name w:val="Style6"/>
    <w:basedOn w:val="Norml"/>
    <w:uiPriority w:val="99"/>
    <w:rsid w:val="00417706"/>
  </w:style>
  <w:style w:type="paragraph" w:customStyle="1" w:styleId="Style7">
    <w:name w:val="Style7"/>
    <w:basedOn w:val="Norml"/>
    <w:uiPriority w:val="99"/>
    <w:rsid w:val="00417706"/>
    <w:pPr>
      <w:spacing w:line="403" w:lineRule="exact"/>
      <w:jc w:val="both"/>
    </w:pPr>
  </w:style>
  <w:style w:type="paragraph" w:customStyle="1" w:styleId="Style8">
    <w:name w:val="Style8"/>
    <w:basedOn w:val="Norml"/>
    <w:uiPriority w:val="99"/>
    <w:rsid w:val="00417706"/>
    <w:pPr>
      <w:spacing w:line="285" w:lineRule="exact"/>
      <w:jc w:val="both"/>
    </w:pPr>
  </w:style>
  <w:style w:type="paragraph" w:customStyle="1" w:styleId="Style9">
    <w:name w:val="Style9"/>
    <w:basedOn w:val="Norml"/>
    <w:uiPriority w:val="99"/>
    <w:rsid w:val="00417706"/>
    <w:pPr>
      <w:spacing w:line="288" w:lineRule="exact"/>
      <w:jc w:val="both"/>
    </w:pPr>
  </w:style>
  <w:style w:type="character" w:customStyle="1" w:styleId="FontStyle11">
    <w:name w:val="Font Style11"/>
    <w:basedOn w:val="Bekezdsalapbettpusa"/>
    <w:uiPriority w:val="99"/>
    <w:rsid w:val="00417706"/>
    <w:rPr>
      <w:rFonts w:ascii="Garamond" w:hAnsi="Garamond" w:cs="Garamond"/>
      <w:color w:val="000000"/>
      <w:sz w:val="22"/>
      <w:szCs w:val="22"/>
    </w:rPr>
  </w:style>
  <w:style w:type="character" w:customStyle="1" w:styleId="FontStyle12">
    <w:name w:val="Font Style12"/>
    <w:basedOn w:val="Bekezdsalapbettpusa"/>
    <w:uiPriority w:val="99"/>
    <w:rsid w:val="00417706"/>
    <w:rPr>
      <w:rFonts w:ascii="Garamond" w:hAnsi="Garamond" w:cs="Garamond"/>
      <w:b/>
      <w:bCs/>
      <w:color w:val="000000"/>
      <w:sz w:val="22"/>
      <w:szCs w:val="22"/>
    </w:rPr>
  </w:style>
  <w:style w:type="character" w:customStyle="1" w:styleId="FontStyle13">
    <w:name w:val="Font Style13"/>
    <w:basedOn w:val="Bekezdsalapbettpusa"/>
    <w:uiPriority w:val="99"/>
    <w:rsid w:val="00417706"/>
    <w:rPr>
      <w:rFonts w:ascii="Garamond" w:hAnsi="Garamond" w:cs="Garamond"/>
      <w:color w:val="000000"/>
      <w:sz w:val="18"/>
      <w:szCs w:val="18"/>
    </w:rPr>
  </w:style>
  <w:style w:type="character" w:customStyle="1" w:styleId="FontStyle14">
    <w:name w:val="Font Style14"/>
    <w:basedOn w:val="Bekezdsalapbettpusa"/>
    <w:uiPriority w:val="99"/>
    <w:rsid w:val="00417706"/>
    <w:rPr>
      <w:rFonts w:ascii="Garamond" w:hAnsi="Garamond" w:cs="Garamond"/>
      <w:color w:val="000000"/>
      <w:sz w:val="22"/>
      <w:szCs w:val="22"/>
    </w:rPr>
  </w:style>
  <w:style w:type="character" w:styleId="Hiperhivatkozs">
    <w:name w:val="Hyperlink"/>
    <w:basedOn w:val="Bekezdsalapbettpusa"/>
    <w:uiPriority w:val="99"/>
    <w:rsid w:val="00417706"/>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4D7E-AD39-4C28-A4F1-850AF33F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2772</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Microsoft Word - K É R E L E M lakás rendeltetési egység számának igazolásához (javított2)</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 É R E L E M lakás rendeltetési egység számának igazolásához (javított2)</dc:title>
  <dc:creator>kocsis.gabor</dc:creator>
  <cp:lastModifiedBy>Szerver</cp:lastModifiedBy>
  <cp:revision>2</cp:revision>
  <dcterms:created xsi:type="dcterms:W3CDTF">2022-09-15T07:36:00Z</dcterms:created>
  <dcterms:modified xsi:type="dcterms:W3CDTF">2022-09-15T07:36:00Z</dcterms:modified>
</cp:coreProperties>
</file>